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78E47" w14:textId="77777777" w:rsidR="00754725" w:rsidRDefault="008B2F3D" w:rsidP="008B2F3D">
      <w:pPr>
        <w:jc w:val="center"/>
        <w:rPr>
          <w:b/>
          <w:sz w:val="28"/>
          <w:szCs w:val="28"/>
        </w:rPr>
      </w:pPr>
      <w:r w:rsidRPr="000B00C8">
        <w:rPr>
          <w:b/>
          <w:sz w:val="28"/>
          <w:szCs w:val="28"/>
        </w:rPr>
        <w:t>IN</w:t>
      </w:r>
      <w:r w:rsidR="00A20A42">
        <w:rPr>
          <w:b/>
          <w:sz w:val="28"/>
          <w:szCs w:val="28"/>
        </w:rPr>
        <w:t>DIANA</w:t>
      </w:r>
      <w:r w:rsidRPr="000B00C8">
        <w:rPr>
          <w:b/>
          <w:sz w:val="28"/>
          <w:szCs w:val="28"/>
        </w:rPr>
        <w:t xml:space="preserve"> TEFAP CHECKLIST</w:t>
      </w:r>
    </w:p>
    <w:p w14:paraId="1E98777B" w14:textId="767F9737" w:rsidR="00602061" w:rsidRPr="00602061" w:rsidRDefault="00602061" w:rsidP="00602061">
      <w:pPr>
        <w:rPr>
          <w:bCs/>
          <w:sz w:val="24"/>
          <w:szCs w:val="24"/>
        </w:rPr>
      </w:pPr>
      <w:r w:rsidRPr="00602061">
        <w:rPr>
          <w:b/>
          <w:sz w:val="24"/>
          <w:szCs w:val="24"/>
        </w:rPr>
        <w:t>IN TEFAP Manual</w:t>
      </w:r>
      <w:r w:rsidRPr="00602061">
        <w:rPr>
          <w:bCs/>
          <w:sz w:val="24"/>
          <w:szCs w:val="24"/>
        </w:rPr>
        <w:t>: https://bit.ly/intefapmanual</w:t>
      </w:r>
    </w:p>
    <w:p w14:paraId="0FD9ED59" w14:textId="24EFCD01" w:rsidR="008B2F3D" w:rsidRPr="000B00C8" w:rsidRDefault="008B2F3D" w:rsidP="008B2F3D">
      <w:pPr>
        <w:rPr>
          <w:b/>
          <w:sz w:val="24"/>
          <w:szCs w:val="24"/>
        </w:rPr>
      </w:pPr>
      <w:r w:rsidRPr="000B00C8">
        <w:rPr>
          <w:b/>
          <w:sz w:val="24"/>
          <w:szCs w:val="24"/>
        </w:rPr>
        <w:t xml:space="preserve">Paperwork </w:t>
      </w:r>
      <w:r w:rsidR="002952BB">
        <w:rPr>
          <w:b/>
          <w:sz w:val="24"/>
          <w:szCs w:val="24"/>
        </w:rPr>
        <w:t>N</w:t>
      </w:r>
      <w:r w:rsidRPr="000B00C8">
        <w:rPr>
          <w:b/>
          <w:sz w:val="24"/>
          <w:szCs w:val="24"/>
        </w:rPr>
        <w:t xml:space="preserve">eeded on </w:t>
      </w:r>
      <w:r w:rsidR="002952BB">
        <w:rPr>
          <w:b/>
          <w:sz w:val="24"/>
          <w:szCs w:val="24"/>
        </w:rPr>
        <w:t>F</w:t>
      </w:r>
      <w:r w:rsidRPr="000B00C8">
        <w:rPr>
          <w:b/>
          <w:sz w:val="24"/>
          <w:szCs w:val="24"/>
        </w:rPr>
        <w:t>ile:</w:t>
      </w:r>
    </w:p>
    <w:p w14:paraId="3673219C" w14:textId="77777777" w:rsidR="008B2F3D" w:rsidRPr="000B00C8" w:rsidRDefault="008B2F3D" w:rsidP="008B2F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0C8">
        <w:rPr>
          <w:sz w:val="24"/>
          <w:szCs w:val="24"/>
        </w:rPr>
        <w:t>Current signed Memorandum of Agreement (MOA)</w:t>
      </w:r>
    </w:p>
    <w:p w14:paraId="79DD32F0" w14:textId="77777777" w:rsidR="008B2F3D" w:rsidRPr="000B00C8" w:rsidRDefault="008B2F3D" w:rsidP="008B2F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0C8">
        <w:rPr>
          <w:sz w:val="24"/>
          <w:szCs w:val="24"/>
        </w:rPr>
        <w:t>Copy of the most recent monitoring form</w:t>
      </w:r>
    </w:p>
    <w:p w14:paraId="35F81627" w14:textId="2173EC71" w:rsidR="008B2F3D" w:rsidRPr="000B00C8" w:rsidRDefault="008B2F3D" w:rsidP="008B2F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0C8">
        <w:rPr>
          <w:sz w:val="24"/>
          <w:szCs w:val="24"/>
        </w:rPr>
        <w:t>Documentation of 501c3 status</w:t>
      </w:r>
      <w:r w:rsidR="0000336C">
        <w:rPr>
          <w:sz w:val="24"/>
          <w:szCs w:val="24"/>
        </w:rPr>
        <w:t xml:space="preserve"> or equivalent</w:t>
      </w:r>
    </w:p>
    <w:p w14:paraId="09769E7A" w14:textId="493BD2A4" w:rsidR="008B2F3D" w:rsidRPr="000B00C8" w:rsidRDefault="008B2F3D" w:rsidP="008B2F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0C8">
        <w:rPr>
          <w:sz w:val="24"/>
          <w:szCs w:val="24"/>
        </w:rPr>
        <w:t>Proof of</w:t>
      </w:r>
      <w:r w:rsidR="0000336C">
        <w:rPr>
          <w:sz w:val="24"/>
          <w:szCs w:val="24"/>
        </w:rPr>
        <w:t xml:space="preserve"> liability</w:t>
      </w:r>
      <w:r w:rsidRPr="000B00C8">
        <w:rPr>
          <w:sz w:val="24"/>
          <w:szCs w:val="24"/>
        </w:rPr>
        <w:t xml:space="preserve"> insurance</w:t>
      </w:r>
    </w:p>
    <w:p w14:paraId="26AA6CAA" w14:textId="77777777" w:rsidR="00DB3683" w:rsidRPr="000B00C8" w:rsidRDefault="00DB3683" w:rsidP="008B2F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0C8">
        <w:rPr>
          <w:sz w:val="24"/>
          <w:szCs w:val="24"/>
        </w:rPr>
        <w:t xml:space="preserve">List of other TEFAP outlets in </w:t>
      </w:r>
      <w:r w:rsidR="000B00C8" w:rsidRPr="000B00C8">
        <w:rPr>
          <w:sz w:val="24"/>
          <w:szCs w:val="24"/>
        </w:rPr>
        <w:t>the area</w:t>
      </w:r>
    </w:p>
    <w:p w14:paraId="73176E07" w14:textId="77777777" w:rsidR="008B2F3D" w:rsidRPr="000B00C8" w:rsidRDefault="008B2F3D" w:rsidP="008B2F3D">
      <w:pPr>
        <w:rPr>
          <w:b/>
          <w:sz w:val="24"/>
          <w:szCs w:val="24"/>
        </w:rPr>
      </w:pPr>
      <w:r w:rsidRPr="000B00C8">
        <w:rPr>
          <w:b/>
          <w:sz w:val="24"/>
          <w:szCs w:val="24"/>
        </w:rPr>
        <w:t>General Compliance:</w:t>
      </w:r>
    </w:p>
    <w:p w14:paraId="64E4EC31" w14:textId="7F12E1D2" w:rsidR="008B2F3D" w:rsidRPr="000B00C8" w:rsidRDefault="008B2F3D" w:rsidP="008B2F3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00C8">
        <w:rPr>
          <w:sz w:val="24"/>
          <w:szCs w:val="24"/>
        </w:rPr>
        <w:t xml:space="preserve">Statistics </w:t>
      </w:r>
      <w:r w:rsidR="00683C76">
        <w:rPr>
          <w:sz w:val="24"/>
          <w:szCs w:val="24"/>
        </w:rPr>
        <w:t xml:space="preserve">submitted no later than the </w:t>
      </w:r>
      <w:r w:rsidR="00861E72">
        <w:rPr>
          <w:sz w:val="24"/>
          <w:szCs w:val="24"/>
        </w:rPr>
        <w:t>7</w:t>
      </w:r>
      <w:r w:rsidR="00861E72" w:rsidRPr="00861E72">
        <w:rPr>
          <w:sz w:val="24"/>
          <w:szCs w:val="24"/>
          <w:vertAlign w:val="superscript"/>
        </w:rPr>
        <w:t>th</w:t>
      </w:r>
      <w:r w:rsidR="00861E72">
        <w:rPr>
          <w:sz w:val="24"/>
          <w:szCs w:val="24"/>
        </w:rPr>
        <w:t xml:space="preserve"> </w:t>
      </w:r>
      <w:r w:rsidRPr="000B00C8">
        <w:rPr>
          <w:sz w:val="24"/>
          <w:szCs w:val="24"/>
        </w:rPr>
        <w:t>of the month</w:t>
      </w:r>
      <w:r w:rsidR="002952BB">
        <w:rPr>
          <w:sz w:val="24"/>
          <w:szCs w:val="24"/>
        </w:rPr>
        <w:t>.</w:t>
      </w:r>
    </w:p>
    <w:p w14:paraId="3D45F223" w14:textId="58819A8C" w:rsidR="008B2F3D" w:rsidRPr="000B00C8" w:rsidRDefault="008B2F3D" w:rsidP="008B2F3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00C8">
        <w:rPr>
          <w:sz w:val="24"/>
          <w:szCs w:val="24"/>
        </w:rPr>
        <w:t xml:space="preserve">Outlet publicizes operational hours via website, printed materials, </w:t>
      </w:r>
      <w:proofErr w:type="spellStart"/>
      <w:r w:rsidRPr="000B00C8">
        <w:rPr>
          <w:sz w:val="24"/>
          <w:szCs w:val="24"/>
        </w:rPr>
        <w:t>etc</w:t>
      </w:r>
      <w:proofErr w:type="spellEnd"/>
      <w:r w:rsidR="002952BB">
        <w:rPr>
          <w:sz w:val="24"/>
          <w:szCs w:val="24"/>
        </w:rPr>
        <w:t>,</w:t>
      </w:r>
      <w:r w:rsidRPr="000B00C8">
        <w:rPr>
          <w:sz w:val="24"/>
          <w:szCs w:val="24"/>
        </w:rPr>
        <w:t xml:space="preserve"> (</w:t>
      </w:r>
      <w:r w:rsidR="008C4223">
        <w:rPr>
          <w:sz w:val="24"/>
          <w:szCs w:val="24"/>
        </w:rPr>
        <w:t>c</w:t>
      </w:r>
      <w:r w:rsidRPr="000B00C8">
        <w:rPr>
          <w:sz w:val="24"/>
          <w:szCs w:val="24"/>
        </w:rPr>
        <w:t>annot only be word of mouth)</w:t>
      </w:r>
      <w:r w:rsidR="002952BB">
        <w:rPr>
          <w:sz w:val="24"/>
          <w:szCs w:val="24"/>
        </w:rPr>
        <w:t>.</w:t>
      </w:r>
    </w:p>
    <w:p w14:paraId="3F66F67E" w14:textId="72FCF486" w:rsidR="008B2F3D" w:rsidRPr="000B00C8" w:rsidRDefault="008B2F3D" w:rsidP="008B2F3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00C8">
        <w:rPr>
          <w:sz w:val="24"/>
          <w:szCs w:val="24"/>
        </w:rPr>
        <w:t>Food must be distributed at least once every 30 days</w:t>
      </w:r>
      <w:r w:rsidR="002952BB">
        <w:rPr>
          <w:sz w:val="24"/>
          <w:szCs w:val="24"/>
        </w:rPr>
        <w:t>.</w:t>
      </w:r>
    </w:p>
    <w:p w14:paraId="6C0B0814" w14:textId="2CA5E2DD" w:rsidR="008B2F3D" w:rsidRPr="000B00C8" w:rsidRDefault="008B2F3D" w:rsidP="008B2F3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00C8">
        <w:rPr>
          <w:sz w:val="24"/>
          <w:szCs w:val="24"/>
        </w:rPr>
        <w:t>Outlet distributes food for at least two hours each month</w:t>
      </w:r>
      <w:r w:rsidR="002952BB">
        <w:rPr>
          <w:sz w:val="24"/>
          <w:szCs w:val="24"/>
        </w:rPr>
        <w:t>.</w:t>
      </w:r>
    </w:p>
    <w:p w14:paraId="7E41CBF7" w14:textId="0BAAA5C3" w:rsidR="008B2F3D" w:rsidRPr="000B00C8" w:rsidRDefault="008B2F3D" w:rsidP="008B2F3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00C8">
        <w:rPr>
          <w:sz w:val="24"/>
          <w:szCs w:val="24"/>
        </w:rPr>
        <w:t xml:space="preserve">Outlet serves the </w:t>
      </w:r>
      <w:proofErr w:type="gramStart"/>
      <w:r w:rsidRPr="000B00C8">
        <w:rPr>
          <w:sz w:val="24"/>
          <w:szCs w:val="24"/>
        </w:rPr>
        <w:t>general public</w:t>
      </w:r>
      <w:proofErr w:type="gramEnd"/>
      <w:r w:rsidR="002952BB">
        <w:rPr>
          <w:sz w:val="24"/>
          <w:szCs w:val="24"/>
        </w:rPr>
        <w:t>.</w:t>
      </w:r>
    </w:p>
    <w:p w14:paraId="3D3AC7BB" w14:textId="77777777" w:rsidR="008B2F3D" w:rsidRPr="000B00C8" w:rsidRDefault="008B2F3D" w:rsidP="008B2F3D">
      <w:pPr>
        <w:rPr>
          <w:b/>
          <w:sz w:val="24"/>
          <w:szCs w:val="24"/>
        </w:rPr>
      </w:pPr>
      <w:r w:rsidRPr="000B00C8">
        <w:rPr>
          <w:b/>
          <w:sz w:val="24"/>
          <w:szCs w:val="24"/>
        </w:rPr>
        <w:t>Eligibility Procedures:</w:t>
      </w:r>
    </w:p>
    <w:p w14:paraId="18BEB13E" w14:textId="0D9441BD" w:rsidR="008C4223" w:rsidRDefault="008B2F3D" w:rsidP="008B2F3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B00C8">
        <w:rPr>
          <w:sz w:val="24"/>
          <w:szCs w:val="24"/>
        </w:rPr>
        <w:t>Current Income Eligibility guidelines must be used for intake</w:t>
      </w:r>
      <w:r w:rsidR="002952BB">
        <w:rPr>
          <w:sz w:val="24"/>
          <w:szCs w:val="24"/>
        </w:rPr>
        <w:t>.</w:t>
      </w:r>
    </w:p>
    <w:p w14:paraId="130D144C" w14:textId="2F5C1C44" w:rsidR="008B2F3D" w:rsidRPr="000B00C8" w:rsidRDefault="008C4223" w:rsidP="008B2F3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Intake </w:t>
      </w:r>
      <w:r w:rsidR="00A12030">
        <w:rPr>
          <w:sz w:val="24"/>
          <w:szCs w:val="24"/>
        </w:rPr>
        <w:t>tracked on</w:t>
      </w:r>
      <w:r w:rsidR="008B2F3D" w:rsidRPr="000B00C8">
        <w:rPr>
          <w:sz w:val="24"/>
          <w:szCs w:val="24"/>
        </w:rPr>
        <w:t xml:space="preserve"> individual or aggregate </w:t>
      </w:r>
      <w:r w:rsidR="00A12030">
        <w:rPr>
          <w:sz w:val="24"/>
          <w:szCs w:val="24"/>
        </w:rPr>
        <w:t xml:space="preserve">eligibility </w:t>
      </w:r>
      <w:r w:rsidR="008B2F3D" w:rsidRPr="000B00C8">
        <w:rPr>
          <w:sz w:val="24"/>
          <w:szCs w:val="24"/>
        </w:rPr>
        <w:t>forms</w:t>
      </w:r>
      <w:r w:rsidR="002952BB">
        <w:rPr>
          <w:sz w:val="24"/>
          <w:szCs w:val="24"/>
        </w:rPr>
        <w:t>.</w:t>
      </w:r>
    </w:p>
    <w:p w14:paraId="77D06665" w14:textId="262D3522" w:rsidR="008B2F3D" w:rsidRPr="000B00C8" w:rsidRDefault="008B2F3D" w:rsidP="008B2F3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B00C8">
        <w:rPr>
          <w:sz w:val="24"/>
          <w:szCs w:val="24"/>
        </w:rPr>
        <w:t>Eligibility forms must be kept on file for three years plus the current year</w:t>
      </w:r>
      <w:r w:rsidR="002952BB">
        <w:rPr>
          <w:sz w:val="24"/>
          <w:szCs w:val="24"/>
        </w:rPr>
        <w:t>.</w:t>
      </w:r>
    </w:p>
    <w:p w14:paraId="10F53924" w14:textId="3FDF6349" w:rsidR="008B2F3D" w:rsidRPr="000B00C8" w:rsidRDefault="008B2F3D" w:rsidP="008B2F3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B00C8">
        <w:rPr>
          <w:sz w:val="24"/>
          <w:szCs w:val="24"/>
        </w:rPr>
        <w:t xml:space="preserve">TEFAP food can be delivered to homebound </w:t>
      </w:r>
      <w:r w:rsidR="00F70E52">
        <w:rPr>
          <w:sz w:val="24"/>
          <w:szCs w:val="24"/>
        </w:rPr>
        <w:t>neighbors</w:t>
      </w:r>
      <w:r w:rsidR="002952BB">
        <w:rPr>
          <w:sz w:val="24"/>
          <w:szCs w:val="24"/>
        </w:rPr>
        <w:t>.</w:t>
      </w:r>
    </w:p>
    <w:p w14:paraId="2A9DC4B7" w14:textId="7B72700E" w:rsidR="008B2F3D" w:rsidRPr="000B00C8" w:rsidRDefault="008B2F3D" w:rsidP="008B2F3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B00C8">
        <w:rPr>
          <w:sz w:val="24"/>
          <w:szCs w:val="24"/>
        </w:rPr>
        <w:t>Proxy forms should be kept on file for three years plus the current year</w:t>
      </w:r>
      <w:r w:rsidR="002952BB">
        <w:rPr>
          <w:sz w:val="24"/>
          <w:szCs w:val="24"/>
        </w:rPr>
        <w:t>.</w:t>
      </w:r>
    </w:p>
    <w:p w14:paraId="1FFC662C" w14:textId="247A1B34" w:rsidR="00A12030" w:rsidRDefault="008B2F3D" w:rsidP="00A1203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B00C8">
        <w:rPr>
          <w:sz w:val="24"/>
          <w:szCs w:val="24"/>
        </w:rPr>
        <w:t>Outlet</w:t>
      </w:r>
      <w:r w:rsidR="00B13130">
        <w:rPr>
          <w:sz w:val="24"/>
          <w:szCs w:val="24"/>
        </w:rPr>
        <w:t>s</w:t>
      </w:r>
      <w:r w:rsidRPr="000B00C8">
        <w:rPr>
          <w:sz w:val="24"/>
          <w:szCs w:val="24"/>
        </w:rPr>
        <w:t xml:space="preserve"> cannot ask to see a photo ID to receive TEFA</w:t>
      </w:r>
      <w:r w:rsidR="00A12030">
        <w:rPr>
          <w:sz w:val="24"/>
          <w:szCs w:val="24"/>
        </w:rPr>
        <w:t>P</w:t>
      </w:r>
      <w:r w:rsidR="002952BB">
        <w:rPr>
          <w:sz w:val="24"/>
          <w:szCs w:val="24"/>
        </w:rPr>
        <w:t>.</w:t>
      </w:r>
    </w:p>
    <w:p w14:paraId="5E417D91" w14:textId="2E8E4F04" w:rsidR="00A12030" w:rsidRPr="00A12030" w:rsidRDefault="00A12030" w:rsidP="00A1203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Residency can be verified by </w:t>
      </w:r>
      <w:proofErr w:type="gramStart"/>
      <w:r>
        <w:rPr>
          <w:sz w:val="24"/>
          <w:szCs w:val="24"/>
        </w:rPr>
        <w:t>piece</w:t>
      </w:r>
      <w:proofErr w:type="gramEnd"/>
      <w:r>
        <w:rPr>
          <w:sz w:val="24"/>
          <w:szCs w:val="24"/>
        </w:rPr>
        <w:t xml:space="preserve"> of non-junk mail or utility bill</w:t>
      </w:r>
      <w:r w:rsidR="002952BB">
        <w:rPr>
          <w:sz w:val="24"/>
          <w:szCs w:val="24"/>
        </w:rPr>
        <w:t>.</w:t>
      </w:r>
    </w:p>
    <w:p w14:paraId="1AF9F845" w14:textId="77777777" w:rsidR="008B2F3D" w:rsidRPr="000B00C8" w:rsidRDefault="008B2F3D" w:rsidP="008B2F3D">
      <w:pPr>
        <w:rPr>
          <w:b/>
          <w:sz w:val="24"/>
          <w:szCs w:val="24"/>
        </w:rPr>
      </w:pPr>
      <w:r w:rsidRPr="000B00C8">
        <w:rPr>
          <w:b/>
          <w:sz w:val="24"/>
          <w:szCs w:val="24"/>
        </w:rPr>
        <w:t>Operational / Civil Rights Compliance:</w:t>
      </w:r>
    </w:p>
    <w:p w14:paraId="02B63774" w14:textId="253648A9" w:rsidR="008B2F3D" w:rsidRPr="000B00C8" w:rsidRDefault="008B2F3D" w:rsidP="008B2F3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B00C8">
        <w:rPr>
          <w:sz w:val="24"/>
          <w:szCs w:val="24"/>
        </w:rPr>
        <w:t xml:space="preserve">Fees, donations or memberships cannot be required for </w:t>
      </w:r>
      <w:r w:rsidR="00A12030">
        <w:rPr>
          <w:sz w:val="24"/>
          <w:szCs w:val="24"/>
        </w:rPr>
        <w:t>neighbors</w:t>
      </w:r>
      <w:r w:rsidRPr="000B00C8">
        <w:rPr>
          <w:sz w:val="24"/>
          <w:szCs w:val="24"/>
        </w:rPr>
        <w:t xml:space="preserve"> receiving services</w:t>
      </w:r>
      <w:r w:rsidR="002952BB">
        <w:rPr>
          <w:sz w:val="24"/>
          <w:szCs w:val="24"/>
        </w:rPr>
        <w:t>.</w:t>
      </w:r>
    </w:p>
    <w:p w14:paraId="237A0797" w14:textId="7F060FA4" w:rsidR="008B2F3D" w:rsidRPr="000B00C8" w:rsidRDefault="008B2F3D" w:rsidP="008B2F3D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gramStart"/>
      <w:r w:rsidRPr="000B00C8">
        <w:rPr>
          <w:sz w:val="24"/>
          <w:szCs w:val="24"/>
        </w:rPr>
        <w:t>Facility</w:t>
      </w:r>
      <w:proofErr w:type="gramEnd"/>
      <w:r w:rsidRPr="000B00C8">
        <w:rPr>
          <w:sz w:val="24"/>
          <w:szCs w:val="24"/>
        </w:rPr>
        <w:t xml:space="preserve"> should </w:t>
      </w:r>
      <w:r w:rsidR="00A12030">
        <w:rPr>
          <w:sz w:val="24"/>
          <w:szCs w:val="24"/>
        </w:rPr>
        <w:t>meet ADA requirements</w:t>
      </w:r>
      <w:r w:rsidRPr="000B00C8">
        <w:rPr>
          <w:sz w:val="24"/>
          <w:szCs w:val="24"/>
        </w:rPr>
        <w:t xml:space="preserve"> or </w:t>
      </w:r>
      <w:r w:rsidR="00DB3683" w:rsidRPr="000B00C8">
        <w:rPr>
          <w:sz w:val="24"/>
          <w:szCs w:val="24"/>
        </w:rPr>
        <w:t xml:space="preserve">accommodations should be made to serve </w:t>
      </w:r>
      <w:r w:rsidR="00951400">
        <w:rPr>
          <w:sz w:val="24"/>
          <w:szCs w:val="24"/>
        </w:rPr>
        <w:t xml:space="preserve">persons </w:t>
      </w:r>
      <w:r w:rsidR="00521F33">
        <w:rPr>
          <w:sz w:val="24"/>
          <w:szCs w:val="24"/>
        </w:rPr>
        <w:t xml:space="preserve">who cannot or do not wish to access the building. </w:t>
      </w:r>
      <w:r w:rsidR="00951400">
        <w:rPr>
          <w:sz w:val="24"/>
          <w:szCs w:val="24"/>
        </w:rPr>
        <w:t xml:space="preserve"> </w:t>
      </w:r>
    </w:p>
    <w:p w14:paraId="1B81EEA9" w14:textId="0D26D140" w:rsidR="00DB3683" w:rsidRPr="000B00C8" w:rsidRDefault="00DB3683" w:rsidP="008B2F3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B00C8">
        <w:rPr>
          <w:sz w:val="24"/>
          <w:szCs w:val="24"/>
        </w:rPr>
        <w:t>Eligibility certificates and the “And Justice for All” should be available in Spanish</w:t>
      </w:r>
      <w:r w:rsidR="002952BB">
        <w:rPr>
          <w:sz w:val="24"/>
          <w:szCs w:val="24"/>
        </w:rPr>
        <w:t>.</w:t>
      </w:r>
    </w:p>
    <w:p w14:paraId="62AD7E1B" w14:textId="4BB8D742" w:rsidR="00DB3683" w:rsidRPr="000B00C8" w:rsidRDefault="00DB3683" w:rsidP="008B2F3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B00C8">
        <w:rPr>
          <w:sz w:val="24"/>
          <w:szCs w:val="24"/>
        </w:rPr>
        <w:t>Pantry / kitchen hours should be posted on the building’s exterior</w:t>
      </w:r>
      <w:r w:rsidR="002952BB">
        <w:rPr>
          <w:sz w:val="24"/>
          <w:szCs w:val="24"/>
        </w:rPr>
        <w:t>.</w:t>
      </w:r>
    </w:p>
    <w:p w14:paraId="34CBB68D" w14:textId="0CF4BFD2" w:rsidR="00DB3683" w:rsidRDefault="00DB3683" w:rsidP="008B2F3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B00C8">
        <w:rPr>
          <w:sz w:val="24"/>
          <w:szCs w:val="24"/>
        </w:rPr>
        <w:t xml:space="preserve">The “And Justice for All” poster should hang where it is visible to all </w:t>
      </w:r>
      <w:r w:rsidR="002952BB">
        <w:rPr>
          <w:sz w:val="24"/>
          <w:szCs w:val="24"/>
        </w:rPr>
        <w:t>neighbors.</w:t>
      </w:r>
    </w:p>
    <w:p w14:paraId="436CC6C2" w14:textId="32DCB45E" w:rsidR="002952BB" w:rsidRPr="000B00C8" w:rsidRDefault="002952BB" w:rsidP="002952BB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“TEFAP Written Notice of Beneficiary Rights” should be visible to all neighbors accessing food at religious organizations.</w:t>
      </w:r>
    </w:p>
    <w:p w14:paraId="06270E33" w14:textId="4DB88ED4" w:rsidR="00DB3683" w:rsidRPr="002952BB" w:rsidRDefault="00DB3683" w:rsidP="008B2F3D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2952BB">
        <w:rPr>
          <w:b/>
          <w:bCs/>
          <w:sz w:val="24"/>
          <w:szCs w:val="24"/>
        </w:rPr>
        <w:t xml:space="preserve">Outlet must provide civil rights training on a yearly basis to all volunteers &amp; staff working directly with </w:t>
      </w:r>
      <w:r w:rsidR="00F70E52">
        <w:rPr>
          <w:b/>
          <w:bCs/>
          <w:sz w:val="24"/>
          <w:szCs w:val="24"/>
        </w:rPr>
        <w:t>neighbors</w:t>
      </w:r>
      <w:r w:rsidRPr="002952BB">
        <w:rPr>
          <w:b/>
          <w:bCs/>
          <w:sz w:val="24"/>
          <w:szCs w:val="24"/>
        </w:rPr>
        <w:t>. This training should be documented and filed.</w:t>
      </w:r>
    </w:p>
    <w:p w14:paraId="1516104B" w14:textId="6B436653" w:rsidR="004A1739" w:rsidRPr="002952BB" w:rsidRDefault="00DB3683" w:rsidP="00DB368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B00C8">
        <w:rPr>
          <w:sz w:val="24"/>
          <w:szCs w:val="24"/>
        </w:rPr>
        <w:t xml:space="preserve">Staff and volunteers should be familiar with the </w:t>
      </w:r>
      <w:proofErr w:type="gramStart"/>
      <w:r w:rsidRPr="000B00C8">
        <w:rPr>
          <w:sz w:val="24"/>
          <w:szCs w:val="24"/>
        </w:rPr>
        <w:t>process</w:t>
      </w:r>
      <w:proofErr w:type="gramEnd"/>
      <w:r w:rsidRPr="000B00C8">
        <w:rPr>
          <w:sz w:val="24"/>
          <w:szCs w:val="24"/>
        </w:rPr>
        <w:t xml:space="preserve"> filing discrimination complaints</w:t>
      </w:r>
      <w:r w:rsidR="002952BB">
        <w:rPr>
          <w:sz w:val="24"/>
          <w:szCs w:val="24"/>
        </w:rPr>
        <w:t>.</w:t>
      </w:r>
    </w:p>
    <w:p w14:paraId="0A7BCB84" w14:textId="77777777" w:rsidR="00DB3683" w:rsidRPr="0094159B" w:rsidRDefault="00DB3683" w:rsidP="00DB3683">
      <w:pPr>
        <w:rPr>
          <w:sz w:val="24"/>
          <w:szCs w:val="24"/>
        </w:rPr>
      </w:pPr>
      <w:r w:rsidRPr="000B00C8">
        <w:rPr>
          <w:b/>
          <w:sz w:val="24"/>
          <w:szCs w:val="24"/>
        </w:rPr>
        <w:t>Food Distribution:</w:t>
      </w:r>
    </w:p>
    <w:p w14:paraId="4A3B3841" w14:textId="16A41673" w:rsidR="00DB3683" w:rsidRPr="000B00C8" w:rsidRDefault="00D20874" w:rsidP="00DB368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c</w:t>
      </w:r>
      <w:r w:rsidR="00DB3683" w:rsidRPr="000B00C8">
        <w:rPr>
          <w:sz w:val="24"/>
          <w:szCs w:val="24"/>
        </w:rPr>
        <w:t>hoice</w:t>
      </w:r>
      <w:r>
        <w:rPr>
          <w:sz w:val="24"/>
          <w:szCs w:val="24"/>
        </w:rPr>
        <w:t xml:space="preserve"> model</w:t>
      </w:r>
      <w:r w:rsidR="00DB3683" w:rsidRPr="000B00C8">
        <w:rPr>
          <w:sz w:val="24"/>
          <w:szCs w:val="24"/>
        </w:rPr>
        <w:t xml:space="preserve"> is necessary for </w:t>
      </w:r>
      <w:r>
        <w:rPr>
          <w:sz w:val="24"/>
          <w:szCs w:val="24"/>
        </w:rPr>
        <w:t>all products at the pantry.</w:t>
      </w:r>
    </w:p>
    <w:p w14:paraId="5CEA0362" w14:textId="2DAE2601" w:rsidR="00DB3683" w:rsidRPr="000B00C8" w:rsidRDefault="00DB3683" w:rsidP="00DB368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B00C8">
        <w:rPr>
          <w:sz w:val="24"/>
          <w:szCs w:val="24"/>
        </w:rPr>
        <w:lastRenderedPageBreak/>
        <w:t xml:space="preserve">Household breaks must be posted where it is visible to </w:t>
      </w:r>
      <w:r w:rsidR="00D20874">
        <w:rPr>
          <w:sz w:val="24"/>
          <w:szCs w:val="24"/>
        </w:rPr>
        <w:t xml:space="preserve">neighbors </w:t>
      </w:r>
      <w:r w:rsidRPr="000B00C8">
        <w:rPr>
          <w:sz w:val="24"/>
          <w:szCs w:val="24"/>
        </w:rPr>
        <w:t>and the amount of food should be adjusted for family size.</w:t>
      </w:r>
    </w:p>
    <w:p w14:paraId="1890A46A" w14:textId="0639ED2C" w:rsidR="00DB3683" w:rsidRPr="000B00C8" w:rsidRDefault="00D20874" w:rsidP="00DB368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Neighbors</w:t>
      </w:r>
      <w:r w:rsidR="00DB3683" w:rsidRPr="000B00C8">
        <w:rPr>
          <w:sz w:val="24"/>
          <w:szCs w:val="24"/>
        </w:rPr>
        <w:t xml:space="preserve"> should be given a mix of TEFAP and donated/purchased product.</w:t>
      </w:r>
    </w:p>
    <w:p w14:paraId="000039DF" w14:textId="77777777" w:rsidR="000B00C8" w:rsidRPr="000B00C8" w:rsidRDefault="00DB3683" w:rsidP="000B00C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B00C8">
        <w:rPr>
          <w:sz w:val="24"/>
          <w:szCs w:val="24"/>
        </w:rPr>
        <w:t>Outlet should serve all households on their first visit regardless of county of resi</w:t>
      </w:r>
      <w:r w:rsidR="00683C76">
        <w:rPr>
          <w:sz w:val="24"/>
          <w:szCs w:val="24"/>
        </w:rPr>
        <w:t>dence, then refer them to their correct pantry.</w:t>
      </w:r>
    </w:p>
    <w:p w14:paraId="23B8DECE" w14:textId="77777777" w:rsidR="000B00C8" w:rsidRPr="000B00C8" w:rsidRDefault="000B00C8" w:rsidP="000B00C8">
      <w:pPr>
        <w:rPr>
          <w:b/>
          <w:sz w:val="24"/>
          <w:szCs w:val="24"/>
        </w:rPr>
      </w:pPr>
      <w:r w:rsidRPr="000B00C8">
        <w:rPr>
          <w:b/>
          <w:sz w:val="24"/>
          <w:szCs w:val="24"/>
        </w:rPr>
        <w:t>Food Storage:</w:t>
      </w:r>
    </w:p>
    <w:p w14:paraId="0648408F" w14:textId="77777777" w:rsidR="000B00C8" w:rsidRPr="000B00C8" w:rsidRDefault="000B00C8" w:rsidP="000B00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B00C8">
        <w:rPr>
          <w:sz w:val="24"/>
          <w:szCs w:val="24"/>
        </w:rPr>
        <w:t xml:space="preserve">Food should be </w:t>
      </w:r>
      <w:proofErr w:type="gramStart"/>
      <w:r w:rsidRPr="000B00C8">
        <w:rPr>
          <w:sz w:val="24"/>
          <w:szCs w:val="24"/>
        </w:rPr>
        <w:t>stores</w:t>
      </w:r>
      <w:proofErr w:type="gramEnd"/>
      <w:r w:rsidRPr="000B00C8">
        <w:rPr>
          <w:sz w:val="24"/>
          <w:szCs w:val="24"/>
        </w:rPr>
        <w:t xml:space="preserve"> 6” from the floor and 4” from the wall.</w:t>
      </w:r>
    </w:p>
    <w:p w14:paraId="1CE1664C" w14:textId="126E23E3" w:rsidR="000B00C8" w:rsidRPr="000B00C8" w:rsidRDefault="000B00C8" w:rsidP="000B00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B00C8">
        <w:rPr>
          <w:sz w:val="24"/>
          <w:szCs w:val="24"/>
        </w:rPr>
        <w:t>FIFO (first in, first out) must be practiced</w:t>
      </w:r>
      <w:r w:rsidR="002952BB">
        <w:rPr>
          <w:sz w:val="24"/>
          <w:szCs w:val="24"/>
        </w:rPr>
        <w:t>.</w:t>
      </w:r>
      <w:r w:rsidRPr="000B00C8">
        <w:rPr>
          <w:sz w:val="24"/>
          <w:szCs w:val="24"/>
        </w:rPr>
        <w:t xml:space="preserve"> </w:t>
      </w:r>
    </w:p>
    <w:p w14:paraId="0E1E3BDE" w14:textId="77777777" w:rsidR="000B00C8" w:rsidRPr="000B00C8" w:rsidRDefault="000B00C8" w:rsidP="000B00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B00C8">
        <w:rPr>
          <w:sz w:val="24"/>
          <w:szCs w:val="24"/>
        </w:rPr>
        <w:t>Non-food and toxic items cannot be stored with food.</w:t>
      </w:r>
    </w:p>
    <w:p w14:paraId="38EB675A" w14:textId="77777777" w:rsidR="000B00C8" w:rsidRPr="000B00C8" w:rsidRDefault="000B00C8" w:rsidP="000B00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B00C8">
        <w:rPr>
          <w:sz w:val="24"/>
          <w:szCs w:val="24"/>
        </w:rPr>
        <w:t xml:space="preserve">Thermometers should </w:t>
      </w:r>
      <w:proofErr w:type="gramStart"/>
      <w:r w:rsidRPr="000B00C8">
        <w:rPr>
          <w:sz w:val="24"/>
          <w:szCs w:val="24"/>
        </w:rPr>
        <w:t>be located in</w:t>
      </w:r>
      <w:proofErr w:type="gramEnd"/>
      <w:r w:rsidRPr="000B00C8">
        <w:rPr>
          <w:sz w:val="24"/>
          <w:szCs w:val="24"/>
        </w:rPr>
        <w:t xml:space="preserve"> all dry storage, freezers and refrigerators.</w:t>
      </w:r>
    </w:p>
    <w:p w14:paraId="39E8A7E9" w14:textId="136E2AA8" w:rsidR="000B00C8" w:rsidRPr="000B00C8" w:rsidRDefault="000B00C8" w:rsidP="000B00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B00C8">
        <w:rPr>
          <w:sz w:val="24"/>
          <w:szCs w:val="24"/>
        </w:rPr>
        <w:t>Temperatures should be taken weekly</w:t>
      </w:r>
      <w:r w:rsidR="002952BB">
        <w:rPr>
          <w:sz w:val="24"/>
          <w:szCs w:val="24"/>
        </w:rPr>
        <w:t xml:space="preserve"> for pantries and daily for kitchens,</w:t>
      </w:r>
      <w:r w:rsidRPr="000B00C8">
        <w:rPr>
          <w:sz w:val="24"/>
          <w:szCs w:val="24"/>
        </w:rPr>
        <w:t xml:space="preserve"> and temperature logs must be maintained for all storage areas.</w:t>
      </w:r>
    </w:p>
    <w:p w14:paraId="2D7E62AC" w14:textId="268D08D6" w:rsidR="000B00C8" w:rsidRPr="000B00C8" w:rsidRDefault="000B00C8" w:rsidP="000B00C8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gramStart"/>
      <w:r w:rsidRPr="000B00C8">
        <w:rPr>
          <w:sz w:val="24"/>
          <w:szCs w:val="24"/>
        </w:rPr>
        <w:t>Outlet</w:t>
      </w:r>
      <w:proofErr w:type="gramEnd"/>
      <w:r w:rsidRPr="000B00C8">
        <w:rPr>
          <w:sz w:val="24"/>
          <w:szCs w:val="24"/>
        </w:rPr>
        <w:t xml:space="preserve"> should have a pest control system in place, either professional </w:t>
      </w:r>
      <w:r w:rsidR="002952BB">
        <w:rPr>
          <w:sz w:val="24"/>
          <w:szCs w:val="24"/>
        </w:rPr>
        <w:t>or</w:t>
      </w:r>
      <w:r w:rsidRPr="000B00C8">
        <w:rPr>
          <w:sz w:val="24"/>
          <w:szCs w:val="24"/>
        </w:rPr>
        <w:t xml:space="preserve"> in-house.</w:t>
      </w:r>
    </w:p>
    <w:p w14:paraId="649C2FD5" w14:textId="4533CBDB" w:rsidR="000B00C8" w:rsidRDefault="000B00C8" w:rsidP="000B00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B00C8">
        <w:rPr>
          <w:sz w:val="24"/>
          <w:szCs w:val="24"/>
        </w:rPr>
        <w:t xml:space="preserve">Outlet cannot keep TEFAP product beyond </w:t>
      </w:r>
      <w:r w:rsidR="002952BB">
        <w:rPr>
          <w:sz w:val="24"/>
          <w:szCs w:val="24"/>
        </w:rPr>
        <w:t>6</w:t>
      </w:r>
      <w:r w:rsidRPr="000B00C8">
        <w:rPr>
          <w:sz w:val="24"/>
          <w:szCs w:val="24"/>
        </w:rPr>
        <w:t xml:space="preserve"> months. If a product is in storage for </w:t>
      </w:r>
      <w:r w:rsidR="00760A00">
        <w:rPr>
          <w:sz w:val="24"/>
          <w:szCs w:val="24"/>
        </w:rPr>
        <w:t>5</w:t>
      </w:r>
      <w:r w:rsidRPr="000B00C8">
        <w:rPr>
          <w:sz w:val="24"/>
          <w:szCs w:val="24"/>
        </w:rPr>
        <w:t xml:space="preserve"> month</w:t>
      </w:r>
      <w:r w:rsidR="00683C76">
        <w:rPr>
          <w:sz w:val="24"/>
          <w:szCs w:val="24"/>
        </w:rPr>
        <w:t xml:space="preserve">s, please contact </w:t>
      </w:r>
      <w:r w:rsidR="00760A00">
        <w:rPr>
          <w:sz w:val="24"/>
          <w:szCs w:val="24"/>
        </w:rPr>
        <w:t>the Partner Development Team</w:t>
      </w:r>
      <w:r w:rsidR="00572C1A">
        <w:rPr>
          <w:sz w:val="24"/>
          <w:szCs w:val="24"/>
        </w:rPr>
        <w:t xml:space="preserve"> at Dare to Care</w:t>
      </w:r>
      <w:r w:rsidR="00683C76">
        <w:rPr>
          <w:sz w:val="24"/>
          <w:szCs w:val="24"/>
        </w:rPr>
        <w:t xml:space="preserve"> to</w:t>
      </w:r>
      <w:r w:rsidRPr="000B00C8">
        <w:rPr>
          <w:sz w:val="24"/>
          <w:szCs w:val="24"/>
        </w:rPr>
        <w:t xml:space="preserve"> transfer abundant product to anothe</w:t>
      </w:r>
      <w:r w:rsidR="00683C76">
        <w:rPr>
          <w:sz w:val="24"/>
          <w:szCs w:val="24"/>
        </w:rPr>
        <w:t xml:space="preserve">r outlet within the same county. </w:t>
      </w:r>
      <w:r w:rsidR="00760A00">
        <w:rPr>
          <w:sz w:val="24"/>
          <w:szCs w:val="24"/>
        </w:rPr>
        <w:t>The Partner Development Team</w:t>
      </w:r>
      <w:r w:rsidR="00683C76">
        <w:rPr>
          <w:sz w:val="24"/>
          <w:szCs w:val="24"/>
        </w:rPr>
        <w:t xml:space="preserve"> will assist in completing the necessary paperwork.</w:t>
      </w:r>
    </w:p>
    <w:p w14:paraId="47069A9A" w14:textId="4EF116DD" w:rsidR="00760A00" w:rsidRDefault="00760A00" w:rsidP="00760A00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Your organization cannot transfer product WITHOUT contacting Dare to Care first.</w:t>
      </w:r>
    </w:p>
    <w:p w14:paraId="25E388B7" w14:textId="1476B1F0" w:rsidR="005F51C0" w:rsidRDefault="00760A00" w:rsidP="000B00C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All TEFAP f</w:t>
      </w:r>
      <w:r w:rsidR="005F51C0">
        <w:rPr>
          <w:sz w:val="24"/>
          <w:szCs w:val="24"/>
        </w:rPr>
        <w:t>ood loss must be reported to Dare to Care</w:t>
      </w:r>
      <w:r>
        <w:rPr>
          <w:sz w:val="24"/>
          <w:szCs w:val="24"/>
        </w:rPr>
        <w:t xml:space="preserve"> immediately, and the Partner Development Team</w:t>
      </w:r>
      <w:r w:rsidR="005F51C0">
        <w:rPr>
          <w:sz w:val="24"/>
          <w:szCs w:val="24"/>
        </w:rPr>
        <w:t xml:space="preserve"> will assist in completing the necessary paperwork. </w:t>
      </w:r>
    </w:p>
    <w:p w14:paraId="16643DB5" w14:textId="31BD83A8" w:rsidR="00D20874" w:rsidRDefault="00D20874" w:rsidP="00D20874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 not dispose of the product without Dare to Care approval.</w:t>
      </w:r>
    </w:p>
    <w:p w14:paraId="56E3E5EE" w14:textId="77777777" w:rsidR="000B00C8" w:rsidRPr="000B00C8" w:rsidRDefault="000B00C8" w:rsidP="000B00C8">
      <w:pPr>
        <w:rPr>
          <w:b/>
          <w:sz w:val="24"/>
          <w:szCs w:val="24"/>
        </w:rPr>
      </w:pPr>
      <w:r w:rsidRPr="000B00C8">
        <w:rPr>
          <w:b/>
          <w:sz w:val="24"/>
          <w:szCs w:val="24"/>
        </w:rPr>
        <w:t>Prohibited Activities:</w:t>
      </w:r>
    </w:p>
    <w:p w14:paraId="7FF8B658" w14:textId="5CE3BFC1" w:rsidR="000B00C8" w:rsidRPr="000B00C8" w:rsidRDefault="000B00C8" w:rsidP="000B00C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B00C8">
        <w:rPr>
          <w:sz w:val="24"/>
          <w:szCs w:val="24"/>
        </w:rPr>
        <w:t xml:space="preserve">TEFAP </w:t>
      </w:r>
      <w:proofErr w:type="gramStart"/>
      <w:r w:rsidRPr="000B00C8">
        <w:rPr>
          <w:sz w:val="24"/>
          <w:szCs w:val="24"/>
        </w:rPr>
        <w:t>product</w:t>
      </w:r>
      <w:proofErr w:type="gramEnd"/>
      <w:r w:rsidRPr="000B00C8">
        <w:rPr>
          <w:sz w:val="24"/>
          <w:szCs w:val="24"/>
        </w:rPr>
        <w:t xml:space="preserve"> cannot be repackaged</w:t>
      </w:r>
      <w:r w:rsidR="00D20874">
        <w:rPr>
          <w:sz w:val="24"/>
          <w:szCs w:val="24"/>
        </w:rPr>
        <w:t xml:space="preserve"> (except for bulk produce).</w:t>
      </w:r>
    </w:p>
    <w:p w14:paraId="03785AD7" w14:textId="774C67AE" w:rsidR="000B00C8" w:rsidRPr="000B00C8" w:rsidRDefault="000B00C8" w:rsidP="000B00C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B00C8">
        <w:rPr>
          <w:sz w:val="24"/>
          <w:szCs w:val="24"/>
        </w:rPr>
        <w:t>Outlets cannot require referrals</w:t>
      </w:r>
      <w:r w:rsidR="00D20874">
        <w:rPr>
          <w:sz w:val="24"/>
          <w:szCs w:val="24"/>
        </w:rPr>
        <w:t>.</w:t>
      </w:r>
    </w:p>
    <w:p w14:paraId="3B4189CD" w14:textId="39DEC052" w:rsidR="000B00C8" w:rsidRPr="000B00C8" w:rsidRDefault="000B00C8" w:rsidP="000B00C8">
      <w:pPr>
        <w:pStyle w:val="ListParagraph"/>
        <w:numPr>
          <w:ilvl w:val="0"/>
          <w:numId w:val="8"/>
        </w:numPr>
      </w:pPr>
      <w:r w:rsidRPr="000B00C8">
        <w:rPr>
          <w:sz w:val="24"/>
          <w:szCs w:val="24"/>
        </w:rPr>
        <w:t>Outlet</w:t>
      </w:r>
      <w:r w:rsidR="00B13130">
        <w:rPr>
          <w:sz w:val="24"/>
          <w:szCs w:val="24"/>
        </w:rPr>
        <w:t>s</w:t>
      </w:r>
      <w:r w:rsidRPr="000B00C8">
        <w:rPr>
          <w:sz w:val="24"/>
          <w:szCs w:val="24"/>
        </w:rPr>
        <w:t xml:space="preserve"> cann</w:t>
      </w:r>
      <w:r w:rsidRPr="00D20874">
        <w:rPr>
          <w:sz w:val="24"/>
          <w:szCs w:val="24"/>
        </w:rPr>
        <w:t xml:space="preserve">ot ask </w:t>
      </w:r>
      <w:r w:rsidR="00D20874" w:rsidRPr="00D20874">
        <w:rPr>
          <w:sz w:val="24"/>
          <w:szCs w:val="24"/>
        </w:rPr>
        <w:t>neighbors</w:t>
      </w:r>
      <w:r w:rsidRPr="00D20874">
        <w:rPr>
          <w:sz w:val="24"/>
          <w:szCs w:val="24"/>
        </w:rPr>
        <w:t xml:space="preserve"> to provide driver’s license numbers or social security numbers.</w:t>
      </w:r>
    </w:p>
    <w:p w14:paraId="5C5050F1" w14:textId="77777777" w:rsidR="000B00C8" w:rsidRPr="000B00C8" w:rsidRDefault="000B00C8" w:rsidP="000B00C8">
      <w:pPr>
        <w:rPr>
          <w:b/>
          <w:sz w:val="24"/>
          <w:szCs w:val="24"/>
        </w:rPr>
      </w:pPr>
      <w:r w:rsidRPr="000B00C8">
        <w:rPr>
          <w:b/>
          <w:sz w:val="24"/>
          <w:szCs w:val="24"/>
        </w:rPr>
        <w:t>Soup Kitchen Requirements:</w:t>
      </w:r>
    </w:p>
    <w:p w14:paraId="103E14BB" w14:textId="35BE2970" w:rsidR="000B00C8" w:rsidRPr="000B00C8" w:rsidRDefault="000B00C8" w:rsidP="000B00C8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gramStart"/>
      <w:r w:rsidRPr="000B00C8">
        <w:rPr>
          <w:sz w:val="24"/>
          <w:szCs w:val="24"/>
        </w:rPr>
        <w:t>Outlet</w:t>
      </w:r>
      <w:proofErr w:type="gramEnd"/>
      <w:r w:rsidRPr="000B00C8">
        <w:rPr>
          <w:sz w:val="24"/>
          <w:szCs w:val="24"/>
        </w:rPr>
        <w:t xml:space="preserve"> must be inspected by the local county’s Health Department</w:t>
      </w:r>
      <w:r w:rsidR="00D20874">
        <w:rPr>
          <w:sz w:val="24"/>
          <w:szCs w:val="24"/>
        </w:rPr>
        <w:t>.</w:t>
      </w:r>
    </w:p>
    <w:p w14:paraId="068ECEEE" w14:textId="6649BC00" w:rsidR="008B2F3D" w:rsidRPr="00D20874" w:rsidRDefault="000B00C8" w:rsidP="00D2087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A1739">
        <w:rPr>
          <w:sz w:val="24"/>
          <w:szCs w:val="24"/>
        </w:rPr>
        <w:t xml:space="preserve">At least one kitchen worker should be </w:t>
      </w:r>
      <w:r w:rsidR="00D20874">
        <w:rPr>
          <w:sz w:val="24"/>
          <w:szCs w:val="24"/>
        </w:rPr>
        <w:t>Food Manager Certified.</w:t>
      </w:r>
    </w:p>
    <w:sectPr w:rsidR="008B2F3D" w:rsidRPr="00D20874" w:rsidSect="006020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62E8B" w14:textId="77777777" w:rsidR="00F70E52" w:rsidRDefault="00F70E52" w:rsidP="00F70E52">
      <w:pPr>
        <w:spacing w:after="0" w:line="240" w:lineRule="auto"/>
      </w:pPr>
      <w:r>
        <w:separator/>
      </w:r>
    </w:p>
  </w:endnote>
  <w:endnote w:type="continuationSeparator" w:id="0">
    <w:p w14:paraId="59DF60D6" w14:textId="77777777" w:rsidR="00F70E52" w:rsidRDefault="00F70E52" w:rsidP="00F7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39B75" w14:textId="77777777" w:rsidR="00F70E52" w:rsidRDefault="00F70E52" w:rsidP="00F70E52">
      <w:pPr>
        <w:spacing w:after="0" w:line="240" w:lineRule="auto"/>
      </w:pPr>
      <w:r>
        <w:separator/>
      </w:r>
    </w:p>
  </w:footnote>
  <w:footnote w:type="continuationSeparator" w:id="0">
    <w:p w14:paraId="695BE2E3" w14:textId="77777777" w:rsidR="00F70E52" w:rsidRDefault="00F70E52" w:rsidP="00F70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367B"/>
    <w:multiLevelType w:val="hybridMultilevel"/>
    <w:tmpl w:val="D8721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A3B93"/>
    <w:multiLevelType w:val="hybridMultilevel"/>
    <w:tmpl w:val="BF886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B51C5"/>
    <w:multiLevelType w:val="hybridMultilevel"/>
    <w:tmpl w:val="F7C24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068DD"/>
    <w:multiLevelType w:val="hybridMultilevel"/>
    <w:tmpl w:val="918E9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F5C04"/>
    <w:multiLevelType w:val="hybridMultilevel"/>
    <w:tmpl w:val="34A0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33FB8"/>
    <w:multiLevelType w:val="hybridMultilevel"/>
    <w:tmpl w:val="E488C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211EC"/>
    <w:multiLevelType w:val="hybridMultilevel"/>
    <w:tmpl w:val="A8A68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86158"/>
    <w:multiLevelType w:val="hybridMultilevel"/>
    <w:tmpl w:val="CBDAE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59933">
    <w:abstractNumId w:val="0"/>
  </w:num>
  <w:num w:numId="2" w16cid:durableId="1205561095">
    <w:abstractNumId w:val="4"/>
  </w:num>
  <w:num w:numId="3" w16cid:durableId="1547914323">
    <w:abstractNumId w:val="6"/>
  </w:num>
  <w:num w:numId="4" w16cid:durableId="311372142">
    <w:abstractNumId w:val="3"/>
  </w:num>
  <w:num w:numId="5" w16cid:durableId="1568343826">
    <w:abstractNumId w:val="2"/>
  </w:num>
  <w:num w:numId="6" w16cid:durableId="2143493904">
    <w:abstractNumId w:val="1"/>
  </w:num>
  <w:num w:numId="7" w16cid:durableId="599725250">
    <w:abstractNumId w:val="7"/>
  </w:num>
  <w:num w:numId="8" w16cid:durableId="2095123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F3D"/>
    <w:rsid w:val="0000336C"/>
    <w:rsid w:val="000B00C8"/>
    <w:rsid w:val="002952BB"/>
    <w:rsid w:val="00370863"/>
    <w:rsid w:val="004A1739"/>
    <w:rsid w:val="00521F33"/>
    <w:rsid w:val="00572C1A"/>
    <w:rsid w:val="005F51C0"/>
    <w:rsid w:val="00602061"/>
    <w:rsid w:val="006802F5"/>
    <w:rsid w:val="00683C76"/>
    <w:rsid w:val="00754725"/>
    <w:rsid w:val="00760A00"/>
    <w:rsid w:val="007C704B"/>
    <w:rsid w:val="00861E72"/>
    <w:rsid w:val="008801A6"/>
    <w:rsid w:val="008B2F3D"/>
    <w:rsid w:val="008C4223"/>
    <w:rsid w:val="0094159B"/>
    <w:rsid w:val="00951400"/>
    <w:rsid w:val="00996730"/>
    <w:rsid w:val="00A12030"/>
    <w:rsid w:val="00A20A42"/>
    <w:rsid w:val="00AC41D2"/>
    <w:rsid w:val="00AF1A61"/>
    <w:rsid w:val="00B13130"/>
    <w:rsid w:val="00C33E87"/>
    <w:rsid w:val="00D20874"/>
    <w:rsid w:val="00DA284C"/>
    <w:rsid w:val="00DB3683"/>
    <w:rsid w:val="00E965A0"/>
    <w:rsid w:val="00F70E52"/>
    <w:rsid w:val="00FC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75304"/>
  <w15:docId w15:val="{8BE70B66-AFAC-41DE-AD84-9875CB19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F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52"/>
  </w:style>
  <w:style w:type="paragraph" w:styleId="Footer">
    <w:name w:val="footer"/>
    <w:basedOn w:val="Normal"/>
    <w:link w:val="FooterChar"/>
    <w:uiPriority w:val="99"/>
    <w:unhideWhenUsed/>
    <w:rsid w:val="00F70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222EA94F37D4781A0944E2156F130" ma:contentTypeVersion="4" ma:contentTypeDescription="Create a new document." ma:contentTypeScope="" ma:versionID="489c9eb5096a738a2586556e4c894e0d">
  <xsd:schema xmlns:xsd="http://www.w3.org/2001/XMLSchema" xmlns:xs="http://www.w3.org/2001/XMLSchema" xmlns:p="http://schemas.microsoft.com/office/2006/metadata/properties" xmlns:ns2="5e507797-fcf9-4cd5-85db-35b878d5f360" xmlns:ns3="5398b078-0ecf-4f11-a43f-f68ec9a90acf" targetNamespace="http://schemas.microsoft.com/office/2006/metadata/properties" ma:root="true" ma:fieldsID="add3337b57c7343c665b5b915901caa9" ns2:_="" ns3:_="">
    <xsd:import namespace="5e507797-fcf9-4cd5-85db-35b878d5f360"/>
    <xsd:import namespace="5398b078-0ecf-4f11-a43f-f68ec9a90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07797-fcf9-4cd5-85db-35b878d5f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8b078-0ecf-4f11-a43f-f68ec9a90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C6F3E-BD13-4B60-82A4-016247427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638D44-2D97-47A3-87F4-A174B9B37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6A553-189F-4AAC-96B8-FE7293A7F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07797-fcf9-4cd5-85db-35b878d5f360"/>
    <ds:schemaRef ds:uri="5398b078-0ecf-4f11-a43f-f68ec9a90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Wilson</dc:creator>
  <cp:lastModifiedBy>Trish Tobbe</cp:lastModifiedBy>
  <cp:revision>28</cp:revision>
  <dcterms:created xsi:type="dcterms:W3CDTF">2014-02-14T14:41:00Z</dcterms:created>
  <dcterms:modified xsi:type="dcterms:W3CDTF">2024-09-19T19:43:00Z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0x010100DE0222EA94F37D4781A0944E2156F130</vt:lpwstr>
  </property>
</Properties>
</file>