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12" w:rsidRDefault="009B335B">
      <w:pPr>
        <w:rPr>
          <w:sz w:val="44"/>
          <w:szCs w:val="44"/>
        </w:rPr>
      </w:pPr>
      <w:r w:rsidRPr="009B335B">
        <w:rPr>
          <w:sz w:val="44"/>
          <w:szCs w:val="44"/>
        </w:rPr>
        <w:t xml:space="preserve">If </w:t>
      </w:r>
      <w:r>
        <w:rPr>
          <w:sz w:val="44"/>
          <w:szCs w:val="44"/>
        </w:rPr>
        <w:t>a person</w:t>
      </w:r>
      <w:r w:rsidRPr="009B335B">
        <w:rPr>
          <w:sz w:val="44"/>
          <w:szCs w:val="44"/>
        </w:rPr>
        <w:t xml:space="preserve"> is ill or homebound, that person may send another person </w:t>
      </w:r>
      <w:r>
        <w:rPr>
          <w:sz w:val="44"/>
          <w:szCs w:val="44"/>
        </w:rPr>
        <w:t xml:space="preserve">to serve as </w:t>
      </w:r>
      <w:r w:rsidRPr="009B335B">
        <w:rPr>
          <w:sz w:val="44"/>
          <w:szCs w:val="44"/>
        </w:rPr>
        <w:t xml:space="preserve">their Proxy to pick up food on their behalf.  To receive food for </w:t>
      </w:r>
      <w:r>
        <w:rPr>
          <w:sz w:val="44"/>
          <w:szCs w:val="44"/>
        </w:rPr>
        <w:t xml:space="preserve">an </w:t>
      </w:r>
      <w:r w:rsidRPr="009B335B">
        <w:rPr>
          <w:sz w:val="44"/>
          <w:szCs w:val="44"/>
        </w:rPr>
        <w:t xml:space="preserve">ill or homebound person, the </w:t>
      </w:r>
      <w:r>
        <w:rPr>
          <w:sz w:val="44"/>
          <w:szCs w:val="44"/>
        </w:rPr>
        <w:t xml:space="preserve">person serving as the </w:t>
      </w:r>
      <w:r w:rsidRPr="009B335B">
        <w:rPr>
          <w:sz w:val="44"/>
          <w:szCs w:val="44"/>
        </w:rPr>
        <w:t>Proxy must present the following</w:t>
      </w:r>
      <w:r>
        <w:rPr>
          <w:sz w:val="44"/>
          <w:szCs w:val="44"/>
        </w:rPr>
        <w:t xml:space="preserve"> </w:t>
      </w:r>
      <w:r w:rsidRPr="005F1B5B">
        <w:rPr>
          <w:sz w:val="44"/>
          <w:szCs w:val="44"/>
          <w:u w:val="single"/>
        </w:rPr>
        <w:t>three</w:t>
      </w:r>
      <w:r>
        <w:rPr>
          <w:sz w:val="44"/>
          <w:szCs w:val="44"/>
        </w:rPr>
        <w:t xml:space="preserve"> things</w:t>
      </w:r>
      <w:r w:rsidRPr="009B335B">
        <w:rPr>
          <w:sz w:val="44"/>
          <w:szCs w:val="44"/>
        </w:rPr>
        <w:t>:</w:t>
      </w:r>
    </w:p>
    <w:p w:rsidR="009B335B" w:rsidRDefault="009B335B" w:rsidP="009B335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The ill or homebound person’s photo I.D.; </w:t>
      </w:r>
      <w:r w:rsidRPr="009B335B">
        <w:rPr>
          <w:sz w:val="44"/>
          <w:szCs w:val="44"/>
          <w:u w:val="single"/>
        </w:rPr>
        <w:t>and</w:t>
      </w:r>
    </w:p>
    <w:p w:rsidR="009B335B" w:rsidRDefault="009B335B" w:rsidP="009B335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A current piece of mail which confirms the address of the ill or homebound person; </w:t>
      </w:r>
      <w:r w:rsidRPr="009B335B">
        <w:rPr>
          <w:sz w:val="44"/>
          <w:szCs w:val="44"/>
          <w:u w:val="single"/>
        </w:rPr>
        <w:t>and</w:t>
      </w:r>
    </w:p>
    <w:p w:rsidR="009B335B" w:rsidRDefault="009B335B" w:rsidP="009B335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 dated note from the ill or homebound person, which identifies the person serving as their Proxy.  This note should include the phone number of the ill or homebound person.</w:t>
      </w:r>
      <w:r w:rsidR="005F1B5B">
        <w:rPr>
          <w:sz w:val="44"/>
          <w:szCs w:val="44"/>
        </w:rPr>
        <w:t xml:space="preserve">  The pantry staff may call the ill or homebound person to confirm he/she has sent a Proxy on their behalf.</w:t>
      </w:r>
      <w:bookmarkStart w:id="0" w:name="_GoBack"/>
      <w:bookmarkEnd w:id="0"/>
    </w:p>
    <w:p w:rsidR="009B335B" w:rsidRDefault="009B335B" w:rsidP="009B335B">
      <w:pPr>
        <w:rPr>
          <w:sz w:val="44"/>
          <w:szCs w:val="44"/>
        </w:rPr>
      </w:pPr>
    </w:p>
    <w:p w:rsidR="009B335B" w:rsidRPr="009B335B" w:rsidRDefault="009B335B" w:rsidP="009B335B">
      <w:pPr>
        <w:rPr>
          <w:sz w:val="44"/>
          <w:szCs w:val="44"/>
        </w:rPr>
      </w:pPr>
      <w:r>
        <w:rPr>
          <w:sz w:val="44"/>
          <w:szCs w:val="44"/>
        </w:rPr>
        <w:t>When receiving food for an ill or homebound person, the Proxy should sign his or her own name and write “Proxy” next to their signature.</w:t>
      </w:r>
    </w:p>
    <w:p w:rsidR="009B335B" w:rsidRDefault="009B335B"/>
    <w:sectPr w:rsidR="009B335B" w:rsidSect="009B3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3C5"/>
    <w:multiLevelType w:val="hybridMultilevel"/>
    <w:tmpl w:val="D098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B"/>
    <w:rsid w:val="005F1B5B"/>
    <w:rsid w:val="009B335B"/>
    <w:rsid w:val="00F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Frankrone</dc:creator>
  <cp:lastModifiedBy>Laura Frankrone</cp:lastModifiedBy>
  <cp:revision>2</cp:revision>
  <dcterms:created xsi:type="dcterms:W3CDTF">2017-03-27T15:14:00Z</dcterms:created>
  <dcterms:modified xsi:type="dcterms:W3CDTF">2017-03-27T15:26:00Z</dcterms:modified>
</cp:coreProperties>
</file>